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A" w:rsidRDefault="007A2589">
      <w:pPr>
        <w:rPr>
          <w:rFonts w:ascii="Franklin Gothic Book" w:hAnsi="Franklin Gothic Book"/>
        </w:rPr>
      </w:pPr>
      <w:r>
        <w:rPr>
          <w:rFonts w:ascii="Franklin Gothic Book" w:hAnsi="Franklin Gothic Book"/>
        </w:rPr>
        <w:t>[</w:t>
      </w:r>
      <w:r w:rsidR="001D162A">
        <w:rPr>
          <w:rFonts w:ascii="Franklin Gothic Book" w:hAnsi="Franklin Gothic Book"/>
        </w:rPr>
        <w:t>Date</w:t>
      </w:r>
      <w:r>
        <w:rPr>
          <w:rFonts w:ascii="Franklin Gothic Book" w:hAnsi="Franklin Gothic Book"/>
        </w:rPr>
        <w:t>]</w:t>
      </w:r>
    </w:p>
    <w:p w:rsidR="001D162A" w:rsidRDefault="00222D9E">
      <w:pPr>
        <w:rPr>
          <w:rFonts w:ascii="Franklin Gothic Book" w:hAnsi="Franklin Gothic Book"/>
        </w:rPr>
      </w:pPr>
      <w:r>
        <w:rPr>
          <w:rFonts w:ascii="Franklin Gothic Book" w:hAnsi="Franklin Gothic Book"/>
        </w:rPr>
        <w:t>Delivered Via: [Mail, Hand Delivery, E-mail]</w:t>
      </w:r>
    </w:p>
    <w:p w:rsidR="001D162A" w:rsidRDefault="00975A6B" w:rsidP="001D162A">
      <w:pPr>
        <w:spacing w:after="0"/>
        <w:rPr>
          <w:rFonts w:ascii="Franklin Gothic Book" w:hAnsi="Franklin Gothic Book"/>
        </w:rPr>
      </w:pPr>
      <w:r>
        <w:rPr>
          <w:rFonts w:ascii="Franklin Gothic Book" w:hAnsi="Franklin Gothic Book"/>
        </w:rPr>
        <w:t>[Employee Name]</w:t>
      </w:r>
    </w:p>
    <w:p w:rsidR="00222D9E" w:rsidRDefault="00222D9E" w:rsidP="001D162A">
      <w:pPr>
        <w:spacing w:after="0"/>
        <w:rPr>
          <w:rFonts w:ascii="Franklin Gothic Book" w:hAnsi="Franklin Gothic Book"/>
        </w:rPr>
      </w:pPr>
      <w:r>
        <w:rPr>
          <w:rFonts w:ascii="Franklin Gothic Book" w:hAnsi="Franklin Gothic Book"/>
        </w:rPr>
        <w:t>[Employee Classification]</w:t>
      </w:r>
    </w:p>
    <w:p w:rsidR="00975A6B" w:rsidRDefault="00975A6B" w:rsidP="001D162A">
      <w:pPr>
        <w:spacing w:after="0"/>
        <w:rPr>
          <w:rFonts w:ascii="Franklin Gothic Book" w:hAnsi="Franklin Gothic Book"/>
        </w:rPr>
      </w:pPr>
      <w:r>
        <w:rPr>
          <w:rFonts w:ascii="Franklin Gothic Book" w:hAnsi="Franklin Gothic Book"/>
        </w:rPr>
        <w:t>[</w:t>
      </w:r>
      <w:r w:rsidR="00A213DC">
        <w:rPr>
          <w:rFonts w:ascii="Franklin Gothic Book" w:hAnsi="Franklin Gothic Book"/>
        </w:rPr>
        <w:t>Home Street Address</w:t>
      </w:r>
      <w:r>
        <w:rPr>
          <w:rFonts w:ascii="Franklin Gothic Book" w:hAnsi="Franklin Gothic Book"/>
        </w:rPr>
        <w:t>]</w:t>
      </w:r>
    </w:p>
    <w:p w:rsidR="00975A6B" w:rsidRDefault="00975A6B" w:rsidP="001D162A">
      <w:pPr>
        <w:spacing w:after="0"/>
        <w:rPr>
          <w:rFonts w:ascii="Franklin Gothic Book" w:hAnsi="Franklin Gothic Book"/>
        </w:rPr>
      </w:pPr>
      <w:r>
        <w:rPr>
          <w:rFonts w:ascii="Franklin Gothic Book" w:hAnsi="Franklin Gothic Book"/>
        </w:rPr>
        <w:t>[</w:t>
      </w:r>
      <w:r w:rsidR="00A213DC">
        <w:rPr>
          <w:rFonts w:ascii="Franklin Gothic Book" w:hAnsi="Franklin Gothic Book"/>
        </w:rPr>
        <w:t>City, State ZIP</w:t>
      </w:r>
      <w:r>
        <w:rPr>
          <w:rFonts w:ascii="Franklin Gothic Book" w:hAnsi="Franklin Gothic Book"/>
        </w:rPr>
        <w:t>]</w:t>
      </w:r>
    </w:p>
    <w:p w:rsidR="001D162A" w:rsidRDefault="001D162A" w:rsidP="001D162A">
      <w:pPr>
        <w:spacing w:after="0"/>
        <w:rPr>
          <w:rFonts w:ascii="Franklin Gothic Book" w:hAnsi="Franklin Gothic Book"/>
        </w:rPr>
      </w:pPr>
    </w:p>
    <w:p w:rsidR="00222D9E" w:rsidRPr="008F6585" w:rsidRDefault="00222D9E" w:rsidP="001D162A">
      <w:pPr>
        <w:spacing w:after="0"/>
        <w:rPr>
          <w:rFonts w:ascii="Franklin Gothic Demi Cond" w:hAnsi="Franklin Gothic Demi Cond"/>
        </w:rPr>
      </w:pPr>
      <w:r>
        <w:rPr>
          <w:rFonts w:ascii="Franklin Gothic Book" w:hAnsi="Franklin Gothic Book"/>
        </w:rPr>
        <w:t xml:space="preserve">RE: </w:t>
      </w:r>
      <w:r w:rsidRPr="008F6585">
        <w:rPr>
          <w:rFonts w:ascii="Franklin Gothic Demi Cond" w:hAnsi="Franklin Gothic Demi Cond"/>
        </w:rPr>
        <w:t>Notice of Pre-Disciplinary Hearing</w:t>
      </w:r>
    </w:p>
    <w:p w:rsidR="00975A6B" w:rsidRDefault="00975A6B" w:rsidP="001D162A">
      <w:pPr>
        <w:spacing w:after="0"/>
        <w:rPr>
          <w:rFonts w:ascii="Franklin Gothic Book" w:hAnsi="Franklin Gothic Book"/>
        </w:rPr>
      </w:pPr>
    </w:p>
    <w:p w:rsidR="001D162A" w:rsidRDefault="007A2589" w:rsidP="001D162A">
      <w:pPr>
        <w:spacing w:after="0"/>
        <w:rPr>
          <w:rFonts w:ascii="Franklin Gothic Book" w:hAnsi="Franklin Gothic Book"/>
        </w:rPr>
      </w:pPr>
      <w:r>
        <w:rPr>
          <w:rFonts w:ascii="Franklin Gothic Book" w:hAnsi="Franklin Gothic Book"/>
        </w:rPr>
        <w:t xml:space="preserve">Dear </w:t>
      </w:r>
      <w:r w:rsidR="00975A6B">
        <w:rPr>
          <w:rFonts w:ascii="Franklin Gothic Book" w:hAnsi="Franklin Gothic Book"/>
        </w:rPr>
        <w:t>[Name]</w:t>
      </w:r>
      <w:r>
        <w:rPr>
          <w:rFonts w:ascii="Franklin Gothic Book" w:hAnsi="Franklin Gothic Book"/>
        </w:rPr>
        <w:t>:</w:t>
      </w:r>
    </w:p>
    <w:p w:rsidR="007A2589" w:rsidRDefault="007A2589" w:rsidP="001D162A">
      <w:pPr>
        <w:spacing w:after="0"/>
        <w:rPr>
          <w:rFonts w:ascii="Franklin Gothic Book" w:hAnsi="Franklin Gothic Book"/>
        </w:rPr>
      </w:pPr>
    </w:p>
    <w:p w:rsidR="007A2589" w:rsidRDefault="000E7CC2" w:rsidP="007A2589">
      <w:pPr>
        <w:spacing w:after="0"/>
        <w:jc w:val="both"/>
        <w:rPr>
          <w:rFonts w:ascii="Franklin Gothic Book" w:hAnsi="Franklin Gothic Book"/>
        </w:rPr>
      </w:pPr>
      <w:proofErr w:type="gramStart"/>
      <w:r>
        <w:rPr>
          <w:rFonts w:ascii="Franklin Gothic Book" w:hAnsi="Franklin Gothic Book"/>
        </w:rPr>
        <w:t>On [Date (Month, Date, and Year)], [background information]</w:t>
      </w:r>
      <w:r w:rsidR="00A213DC">
        <w:rPr>
          <w:rFonts w:ascii="Franklin Gothic Book" w:hAnsi="Franklin Gothic Book"/>
        </w:rPr>
        <w:t>.</w:t>
      </w:r>
      <w:proofErr w:type="gramEnd"/>
      <w:r w:rsidR="007A2589">
        <w:rPr>
          <w:rFonts w:ascii="Franklin Gothic Book" w:hAnsi="Franklin Gothic Book"/>
        </w:rPr>
        <w:t xml:space="preserve"> </w:t>
      </w:r>
    </w:p>
    <w:p w:rsidR="000E7CC2" w:rsidRDefault="000E7CC2" w:rsidP="007A2589">
      <w:pPr>
        <w:spacing w:after="0"/>
        <w:jc w:val="both"/>
        <w:rPr>
          <w:rFonts w:ascii="Franklin Gothic Book" w:hAnsi="Franklin Gothic Book"/>
        </w:rPr>
      </w:pPr>
    </w:p>
    <w:p w:rsidR="000E7CC2" w:rsidRDefault="000E7CC2" w:rsidP="007A2589">
      <w:pPr>
        <w:spacing w:after="0"/>
        <w:jc w:val="both"/>
        <w:rPr>
          <w:rFonts w:ascii="Franklin Gothic Book" w:hAnsi="Franklin Gothic Book"/>
        </w:rPr>
      </w:pPr>
      <w:r>
        <w:rPr>
          <w:rFonts w:ascii="Franklin Gothic Book" w:hAnsi="Franklin Gothic Book"/>
        </w:rPr>
        <w:t xml:space="preserve">Your actions are in violation of Section [Section #], Paragraph [Paragraph #] of Administrative Directive [Administrative Directive #], </w:t>
      </w:r>
      <w:proofErr w:type="gramStart"/>
      <w:r>
        <w:rPr>
          <w:rFonts w:ascii="Franklin Gothic Book" w:hAnsi="Franklin Gothic Book"/>
        </w:rPr>
        <w:t>[</w:t>
      </w:r>
      <w:proofErr w:type="gramEnd"/>
      <w:r>
        <w:rPr>
          <w:rFonts w:ascii="Franklin Gothic Book" w:hAnsi="Franklin Gothic Book"/>
        </w:rPr>
        <w:t xml:space="preserve">Title of Directive]. </w:t>
      </w:r>
      <w:proofErr w:type="gramStart"/>
      <w:r w:rsidR="003A2598">
        <w:rPr>
          <w:rFonts w:ascii="Franklin Gothic Book" w:hAnsi="Franklin Gothic Book"/>
        </w:rPr>
        <w:t>[Reference all applicable Administrative Directives that were violated and the specific sections, subsections or paragraphs.</w:t>
      </w:r>
      <w:proofErr w:type="gramEnd"/>
      <w:r w:rsidR="003A2598">
        <w:rPr>
          <w:rFonts w:ascii="Franklin Gothic Book" w:hAnsi="Franklin Gothic Book"/>
        </w:rPr>
        <w:t xml:space="preserve"> You can also quote the specific policy language]. </w:t>
      </w:r>
      <w:r>
        <w:rPr>
          <w:rFonts w:ascii="Franklin Gothic Book" w:hAnsi="Franklin Gothic Book"/>
        </w:rPr>
        <w:t xml:space="preserve">A copy of the Administrative Directive is attached or can be found </w:t>
      </w:r>
      <w:proofErr w:type="gramStart"/>
      <w:r>
        <w:rPr>
          <w:rFonts w:ascii="Franklin Gothic Book" w:hAnsi="Franklin Gothic Book"/>
        </w:rPr>
        <w:t>at :</w:t>
      </w:r>
      <w:proofErr w:type="gramEnd"/>
      <w:r>
        <w:rPr>
          <w:rFonts w:ascii="Franklin Gothic Book" w:hAnsi="Franklin Gothic Book"/>
        </w:rPr>
        <w:t xml:space="preserve"> </w:t>
      </w:r>
      <w:hyperlink r:id="rId8" w:history="1">
        <w:r w:rsidRPr="00183FB8">
          <w:rPr>
            <w:rStyle w:val="Hyperlink"/>
            <w:rFonts w:ascii="Franklin Gothic Book" w:hAnsi="Franklin Gothic Book"/>
          </w:rPr>
          <w:t>https://www.hamilton-city.org/750/Administrative-Directives</w:t>
        </w:r>
      </w:hyperlink>
      <w:r>
        <w:rPr>
          <w:rFonts w:ascii="Franklin Gothic Book" w:hAnsi="Franklin Gothic Book"/>
        </w:rPr>
        <w:t xml:space="preserve"> . </w:t>
      </w:r>
    </w:p>
    <w:p w:rsidR="007A2589" w:rsidRDefault="007A2589" w:rsidP="001D162A">
      <w:pPr>
        <w:spacing w:after="0"/>
        <w:rPr>
          <w:rFonts w:ascii="Franklin Gothic Book" w:hAnsi="Franklin Gothic Book"/>
        </w:rPr>
      </w:pPr>
    </w:p>
    <w:p w:rsidR="002F120C" w:rsidRDefault="002F120C" w:rsidP="001D162A">
      <w:pPr>
        <w:spacing w:after="0"/>
        <w:rPr>
          <w:rFonts w:ascii="Franklin Gothic Book" w:hAnsi="Franklin Gothic Book"/>
        </w:rPr>
      </w:pPr>
      <w:r>
        <w:rPr>
          <w:rFonts w:ascii="Franklin Gothic Book" w:hAnsi="Franklin Gothic Book"/>
        </w:rPr>
        <w:t xml:space="preserve">This letter will serve as notice that a pre-disciplinary hearing will be held on [Day], [Month], [Date], [Year] at [Time] A.M. / </w:t>
      </w:r>
      <w:r w:rsidR="00CA6409">
        <w:rPr>
          <w:rFonts w:ascii="Franklin Gothic Book" w:hAnsi="Franklin Gothic Book"/>
        </w:rPr>
        <w:t>P.M in the jury room in Municipal Court on the 2</w:t>
      </w:r>
      <w:r w:rsidR="00CA6409" w:rsidRPr="00CA6409">
        <w:rPr>
          <w:rFonts w:ascii="Franklin Gothic Book" w:hAnsi="Franklin Gothic Book"/>
          <w:vertAlign w:val="superscript"/>
        </w:rPr>
        <w:t>nd</w:t>
      </w:r>
      <w:r w:rsidR="00CA6409">
        <w:rPr>
          <w:rFonts w:ascii="Franklin Gothic Book" w:hAnsi="Franklin Gothic Book"/>
        </w:rPr>
        <w:t xml:space="preserve"> floor of the Hamilton Municipal Building at 345 High Street, Hamilton, Ohio 45011. </w:t>
      </w:r>
      <w:r w:rsidR="00F704CE">
        <w:rPr>
          <w:rFonts w:ascii="Franklin Gothic Book" w:hAnsi="Franklin Gothic Book"/>
        </w:rPr>
        <w:t>The hearing is to provide you the opportunity to respond to the above charges.</w:t>
      </w:r>
    </w:p>
    <w:p w:rsidR="002376BD" w:rsidRDefault="002376BD" w:rsidP="001D162A">
      <w:pPr>
        <w:spacing w:after="0"/>
        <w:rPr>
          <w:rFonts w:ascii="Franklin Gothic Book" w:hAnsi="Franklin Gothic Book"/>
        </w:rPr>
      </w:pPr>
    </w:p>
    <w:p w:rsidR="002376BD" w:rsidRDefault="002376BD" w:rsidP="002376BD">
      <w:pPr>
        <w:pStyle w:val="ListParagraph"/>
        <w:numPr>
          <w:ilvl w:val="0"/>
          <w:numId w:val="1"/>
        </w:numPr>
        <w:spacing w:after="0"/>
        <w:jc w:val="both"/>
        <w:rPr>
          <w:rFonts w:ascii="Franklin Gothic Book" w:hAnsi="Franklin Gothic Book"/>
        </w:rPr>
      </w:pPr>
      <w:r>
        <w:rPr>
          <w:rFonts w:ascii="Franklin Gothic Book" w:hAnsi="Franklin Gothic Book"/>
        </w:rPr>
        <w:t xml:space="preserve">You have the right to: (a) appear at the hearing to present oral or written statements in your defense; (b) appear at the hearing and have your chosen representative present an oral or written statement in your defense; or (c) elect in writing to waive your opportunity to have a pre-disciplinary hearing. </w:t>
      </w:r>
    </w:p>
    <w:p w:rsidR="002376BD" w:rsidRDefault="002376BD" w:rsidP="002376BD">
      <w:pPr>
        <w:pStyle w:val="ListParagraph"/>
        <w:numPr>
          <w:ilvl w:val="0"/>
          <w:numId w:val="1"/>
        </w:numPr>
        <w:spacing w:after="0"/>
        <w:jc w:val="both"/>
        <w:rPr>
          <w:rFonts w:ascii="Franklin Gothic Book" w:hAnsi="Franklin Gothic Book"/>
        </w:rPr>
      </w:pPr>
      <w:r>
        <w:rPr>
          <w:rFonts w:ascii="Franklin Gothic Book" w:hAnsi="Franklin Gothic Book"/>
        </w:rPr>
        <w:t xml:space="preserve">At the hearing, you may present testimony, witnesses, and documents that explain whether or not the conduct occurred. Any person you choose may represent you at this hearing. You shall provide a list of witnesses to this office not later than twenty-four (24) hours prior to the pre-disciplinary hearing. It is your responsibility to notify witnesses that their attendance is required. </w:t>
      </w:r>
    </w:p>
    <w:p w:rsidR="004A1EF5" w:rsidRDefault="004A1EF5" w:rsidP="002376BD">
      <w:pPr>
        <w:pStyle w:val="ListParagraph"/>
        <w:numPr>
          <w:ilvl w:val="0"/>
          <w:numId w:val="1"/>
        </w:numPr>
        <w:spacing w:after="0"/>
        <w:jc w:val="both"/>
        <w:rPr>
          <w:rFonts w:ascii="Franklin Gothic Book" w:hAnsi="Franklin Gothic Book"/>
        </w:rPr>
      </w:pPr>
      <w:r>
        <w:rPr>
          <w:rFonts w:ascii="Franklin Gothic Book" w:hAnsi="Franklin Gothic Book"/>
        </w:rPr>
        <w:t xml:space="preserve">You and your representatives will be permitted to confront and cross-examine any witnesses that may be present. </w:t>
      </w:r>
    </w:p>
    <w:p w:rsidR="004A1EF5" w:rsidRDefault="004A1EF5" w:rsidP="002376BD">
      <w:pPr>
        <w:pStyle w:val="ListParagraph"/>
        <w:numPr>
          <w:ilvl w:val="0"/>
          <w:numId w:val="1"/>
        </w:numPr>
        <w:spacing w:after="0"/>
        <w:jc w:val="both"/>
        <w:rPr>
          <w:rFonts w:ascii="Franklin Gothic Book" w:hAnsi="Franklin Gothic Book"/>
        </w:rPr>
      </w:pPr>
      <w:r>
        <w:rPr>
          <w:rFonts w:ascii="Franklin Gothic Book" w:hAnsi="Franklin Gothic Book"/>
        </w:rPr>
        <w:t xml:space="preserve">If the charges are proven, or if you fail to respond, or if you fail to respond truthfully, you will be subject to disciplinary action, which includes the possibility of your being discharged from employment with the City of Hamilton. </w:t>
      </w:r>
    </w:p>
    <w:p w:rsidR="004A1EF5" w:rsidRDefault="004A1EF5" w:rsidP="002376BD">
      <w:pPr>
        <w:pStyle w:val="ListParagraph"/>
        <w:numPr>
          <w:ilvl w:val="0"/>
          <w:numId w:val="1"/>
        </w:numPr>
        <w:spacing w:after="0"/>
        <w:jc w:val="both"/>
        <w:rPr>
          <w:rFonts w:ascii="Franklin Gothic Book" w:hAnsi="Franklin Gothic Book"/>
        </w:rPr>
      </w:pPr>
      <w:r>
        <w:rPr>
          <w:rFonts w:ascii="Franklin Gothic Book" w:hAnsi="Franklin Gothic Book"/>
        </w:rPr>
        <w:t xml:space="preserve">Written findings of fact and a disciplinary decision will be issued by your appointing authority within </w:t>
      </w:r>
      <w:r w:rsidR="00FE0233">
        <w:rPr>
          <w:rFonts w:ascii="Franklin Gothic Book" w:hAnsi="Franklin Gothic Book"/>
        </w:rPr>
        <w:t>[insert number of days required per either applicable collective bargaining agreement or Administrative Directive # 318. Administrative Directive # 318 requires written findings within five (5) working days of the hearing]</w:t>
      </w:r>
      <w:r>
        <w:rPr>
          <w:rFonts w:ascii="Franklin Gothic Book" w:hAnsi="Franklin Gothic Book"/>
        </w:rPr>
        <w:t xml:space="preserve"> working days of the hearing. </w:t>
      </w:r>
    </w:p>
    <w:p w:rsidR="004A1EF5" w:rsidRDefault="004A1EF5" w:rsidP="004A1EF5">
      <w:pPr>
        <w:spacing w:after="0"/>
        <w:jc w:val="both"/>
        <w:rPr>
          <w:rFonts w:ascii="Franklin Gothic Book" w:hAnsi="Franklin Gothic Book"/>
        </w:rPr>
      </w:pPr>
    </w:p>
    <w:p w:rsidR="004A1EF5" w:rsidRDefault="004A1EF5" w:rsidP="004A1EF5">
      <w:pPr>
        <w:spacing w:after="0"/>
        <w:jc w:val="both"/>
        <w:rPr>
          <w:rFonts w:ascii="Franklin Gothic Book" w:hAnsi="Franklin Gothic Book"/>
        </w:rPr>
      </w:pPr>
      <w:r>
        <w:rPr>
          <w:rFonts w:ascii="Franklin Gothic Book" w:hAnsi="Franklin Gothic Book"/>
        </w:rPr>
        <w:t xml:space="preserve"> A copy of Administrative Directive #318, “Pre-Disciplinary Hearing Procedure” is also attached for your review. </w:t>
      </w:r>
      <w:r w:rsidR="002C3DD6">
        <w:rPr>
          <w:rFonts w:ascii="Franklin Gothic Book" w:hAnsi="Franklin Gothic Book"/>
        </w:rPr>
        <w:t xml:space="preserve">All written materials, reports and documents which this violation is based are available to you for your review by contacting me. </w:t>
      </w:r>
      <w:r>
        <w:rPr>
          <w:rFonts w:ascii="Franklin Gothic Book" w:hAnsi="Franklin Gothic Book"/>
        </w:rPr>
        <w:t xml:space="preserve">Please call me at [Direct Line Number] if you have any questions about the proceeding. </w:t>
      </w:r>
    </w:p>
    <w:p w:rsidR="004A1EF5" w:rsidRDefault="004A1EF5" w:rsidP="004A1EF5">
      <w:pPr>
        <w:spacing w:after="0"/>
        <w:jc w:val="both"/>
        <w:rPr>
          <w:rFonts w:ascii="Franklin Gothic Book" w:hAnsi="Franklin Gothic Book"/>
        </w:rPr>
      </w:pPr>
    </w:p>
    <w:p w:rsidR="004A1EF5" w:rsidRPr="004A1EF5" w:rsidRDefault="00F217F1" w:rsidP="004A1EF5">
      <w:pPr>
        <w:spacing w:after="0"/>
        <w:jc w:val="both"/>
        <w:rPr>
          <w:rFonts w:ascii="Franklin Gothic Book" w:hAnsi="Franklin Gothic Book"/>
        </w:rPr>
      </w:pPr>
      <w:r w:rsidRPr="00F217F1">
        <w:rPr>
          <w:rFonts w:ascii="Franklin Gothic Demi Cond" w:hAnsi="Franklin Gothic Demi Cond"/>
        </w:rPr>
        <w:t xml:space="preserve">If the employee is </w:t>
      </w:r>
      <w:r w:rsidR="006B1933">
        <w:rPr>
          <w:rFonts w:ascii="Franklin Gothic Demi Cond" w:hAnsi="Franklin Gothic Demi Cond"/>
        </w:rPr>
        <w:t>to be off because of an issue of safety or security or other issues</w:t>
      </w:r>
      <w:r w:rsidRPr="00F217F1">
        <w:rPr>
          <w:rFonts w:ascii="Franklin Gothic Demi Cond" w:hAnsi="Franklin Gothic Demi Cond"/>
        </w:rPr>
        <w:t>, you can state the following</w:t>
      </w:r>
      <w:r w:rsidR="00B259CA">
        <w:rPr>
          <w:rFonts w:ascii="Franklin Gothic Demi Cond" w:hAnsi="Franklin Gothic Demi Cond"/>
        </w:rPr>
        <w:t xml:space="preserve"> depend</w:t>
      </w:r>
      <w:r w:rsidR="006B1933">
        <w:rPr>
          <w:rFonts w:ascii="Franklin Gothic Demi Cond" w:hAnsi="Franklin Gothic Demi Cond"/>
        </w:rPr>
        <w:t>ing</w:t>
      </w:r>
      <w:r w:rsidR="00B259CA">
        <w:rPr>
          <w:rFonts w:ascii="Franklin Gothic Demi Cond" w:hAnsi="Franklin Gothic Demi Cond"/>
        </w:rPr>
        <w:t xml:space="preserve"> on the facts and any applicable collective bargaining agreement language.</w:t>
      </w:r>
      <w:r>
        <w:rPr>
          <w:rFonts w:ascii="Franklin Gothic Book" w:hAnsi="Franklin Gothic Book"/>
        </w:rPr>
        <w:t xml:space="preserve"> “</w:t>
      </w:r>
      <w:r w:rsidR="004A1EF5">
        <w:rPr>
          <w:rFonts w:ascii="Franklin Gothic Book" w:hAnsi="Franklin Gothic Book"/>
        </w:rPr>
        <w:t xml:space="preserve">You are hereby </w:t>
      </w:r>
      <w:r w:rsidR="006B1933">
        <w:rPr>
          <w:rFonts w:ascii="Franklin Gothic Book" w:hAnsi="Franklin Gothic Book"/>
        </w:rPr>
        <w:t>placed on administrative leave</w:t>
      </w:r>
      <w:r w:rsidR="004A1EF5">
        <w:rPr>
          <w:rFonts w:ascii="Franklin Gothic Book" w:hAnsi="Franklin Gothic Book"/>
        </w:rPr>
        <w:t xml:space="preserve"> effective immediately </w:t>
      </w:r>
      <w:r w:rsidR="00B259CA">
        <w:rPr>
          <w:rFonts w:ascii="Franklin Gothic Book" w:hAnsi="Franklin Gothic Book"/>
        </w:rPr>
        <w:t>[</w:t>
      </w:r>
      <w:r w:rsidR="004A1EF5">
        <w:rPr>
          <w:rFonts w:ascii="Franklin Gothic Book" w:hAnsi="Franklin Gothic Book"/>
        </w:rPr>
        <w:t>with</w:t>
      </w:r>
      <w:r w:rsidR="00B259CA">
        <w:rPr>
          <w:rFonts w:ascii="Franklin Gothic Book" w:hAnsi="Franklin Gothic Book"/>
        </w:rPr>
        <w:t>] [without]</w:t>
      </w:r>
      <w:r w:rsidR="004A1EF5">
        <w:rPr>
          <w:rFonts w:ascii="Franklin Gothic Book" w:hAnsi="Franklin Gothic Book"/>
        </w:rPr>
        <w:t xml:space="preserve"> pay pending the results of the above-referenced hearing.</w:t>
      </w:r>
      <w:r w:rsidR="00B259CA">
        <w:rPr>
          <w:rFonts w:ascii="Franklin Gothic Book" w:hAnsi="Franklin Gothic Book"/>
        </w:rPr>
        <w:t>”</w:t>
      </w:r>
      <w:r w:rsidR="004A1EF5">
        <w:rPr>
          <w:rFonts w:ascii="Franklin Gothic Book" w:hAnsi="Franklin Gothic Book"/>
        </w:rPr>
        <w:t xml:space="preserve"> </w:t>
      </w:r>
    </w:p>
    <w:p w:rsidR="002F120C" w:rsidRDefault="002F120C" w:rsidP="001D162A">
      <w:pPr>
        <w:spacing w:after="0"/>
        <w:rPr>
          <w:rFonts w:ascii="Franklin Gothic Book" w:hAnsi="Franklin Gothic Book"/>
        </w:rPr>
      </w:pPr>
    </w:p>
    <w:p w:rsidR="00F217F1" w:rsidRDefault="009A601C" w:rsidP="001D162A">
      <w:pPr>
        <w:spacing w:after="0"/>
        <w:rPr>
          <w:rFonts w:ascii="Franklin Gothic Book" w:hAnsi="Franklin Gothic Book"/>
        </w:rPr>
      </w:pPr>
      <w:r>
        <w:rPr>
          <w:rFonts w:ascii="Franklin Gothic Book" w:hAnsi="Franklin Gothic Book"/>
        </w:rPr>
        <w:t>If safety and/or security are an issue, you can state the following: [“</w:t>
      </w:r>
      <w:r w:rsidRPr="009A601C">
        <w:rPr>
          <w:rFonts w:ascii="Franklin Gothic Demi Cond" w:hAnsi="Franklin Gothic Demi Cond"/>
        </w:rPr>
        <w:t>UNTIL FURTHER NOTICE YOU ARE PROHIBITED FROM ENTERING ANY CITY FACILITY, INCLUDING THE MUNICPAL BUILDING AT 345 HIGH STREET, HAMILTON,</w:t>
      </w:r>
      <w:r>
        <w:rPr>
          <w:rFonts w:ascii="Franklin Gothic Demi Cond" w:hAnsi="Franklin Gothic Demi Cond"/>
        </w:rPr>
        <w:t xml:space="preserve"> </w:t>
      </w:r>
      <w:proofErr w:type="gramStart"/>
      <w:r w:rsidRPr="009A601C">
        <w:rPr>
          <w:rFonts w:ascii="Franklin Gothic Demi Cond" w:hAnsi="Franklin Gothic Demi Cond"/>
        </w:rPr>
        <w:t>WITH</w:t>
      </w:r>
      <w:proofErr w:type="gramEnd"/>
      <w:r w:rsidRPr="009A601C">
        <w:rPr>
          <w:rFonts w:ascii="Franklin Gothic Demi Cond" w:hAnsi="Franklin Gothic Demi Cond"/>
        </w:rPr>
        <w:t xml:space="preserve"> THE NOTED EXCEPTION BEING YOUR PRE-DISCIPLINARY HEARING ON [Date of Hearing]. YOU MAY BE SUBJECT TO ARREST IF YOU ENTER ANY CITY FACILITY OTHER THAN AS DIRECTED IN THIS NOTICE.</w:t>
      </w:r>
      <w:r>
        <w:rPr>
          <w:rFonts w:ascii="Franklin Gothic Book" w:hAnsi="Franklin Gothic Book"/>
        </w:rPr>
        <w:t>”]</w:t>
      </w:r>
      <w:r w:rsidR="00CF5FAF">
        <w:rPr>
          <w:rFonts w:ascii="Franklin Gothic Book" w:hAnsi="Franklin Gothic Book"/>
        </w:rPr>
        <w:t xml:space="preserve"> PLEASE CONSULT WITH THE HUMAN RESOURCES DEPARTMENT PRIOR TO INCLUDING SUCH LANGUAGE.</w:t>
      </w:r>
    </w:p>
    <w:p w:rsidR="00644993" w:rsidRPr="00644993" w:rsidRDefault="00644993" w:rsidP="001D162A">
      <w:pPr>
        <w:spacing w:after="0"/>
        <w:rPr>
          <w:rFonts w:ascii="Franklin Gothic Book" w:hAnsi="Franklin Gothic Book"/>
        </w:rPr>
      </w:pPr>
      <w:r>
        <w:rPr>
          <w:rFonts w:ascii="Franklin Gothic Book" w:hAnsi="Franklin Gothic Book"/>
        </w:rPr>
        <w:t xml:space="preserve">*If you use the above paragraph, you </w:t>
      </w:r>
      <w:r>
        <w:rPr>
          <w:rFonts w:ascii="Franklin Gothic Book" w:hAnsi="Franklin Gothic Book"/>
          <w:u w:val="single"/>
        </w:rPr>
        <w:t>MUST</w:t>
      </w:r>
      <w:r>
        <w:rPr>
          <w:rFonts w:ascii="Franklin Gothic Book" w:hAnsi="Franklin Gothic Book"/>
        </w:rPr>
        <w:t xml:space="preserve"> notify building security (</w:t>
      </w:r>
      <w:hyperlink r:id="rId9" w:history="1">
        <w:r w:rsidRPr="00183FB8">
          <w:rPr>
            <w:rStyle w:val="Hyperlink"/>
            <w:rFonts w:ascii="Franklin Gothic Book" w:hAnsi="Franklin Gothic Book"/>
          </w:rPr>
          <w:t>citysecurity@ci.hamilton.oh.us</w:t>
        </w:r>
      </w:hyperlink>
      <w:r>
        <w:rPr>
          <w:rFonts w:ascii="Franklin Gothic Book" w:hAnsi="Franklin Gothic Book"/>
        </w:rPr>
        <w:t>)  and LMT (</w:t>
      </w:r>
      <w:hyperlink r:id="rId10" w:history="1">
        <w:r w:rsidRPr="00183FB8">
          <w:rPr>
            <w:rStyle w:val="Hyperlink"/>
            <w:rFonts w:ascii="Franklin Gothic Book" w:hAnsi="Franklin Gothic Book"/>
          </w:rPr>
          <w:t>largemanagementteam@ci.hamilton.oh.us</w:t>
        </w:r>
      </w:hyperlink>
      <w:r>
        <w:rPr>
          <w:rFonts w:ascii="Franklin Gothic Book" w:hAnsi="Franklin Gothic Book"/>
        </w:rPr>
        <w:t xml:space="preserve">) to ensure that it is clearly communicated that the employee is prohibited from enter any City facility.* </w:t>
      </w:r>
    </w:p>
    <w:p w:rsidR="00F217F1" w:rsidRDefault="00F217F1"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 xml:space="preserve">Respectfully, </w:t>
      </w: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p>
    <w:p w:rsidR="007A2589" w:rsidRDefault="00AD4008" w:rsidP="001D162A">
      <w:pPr>
        <w:spacing w:after="0"/>
        <w:rPr>
          <w:rFonts w:ascii="Franklin Gothic Book" w:hAnsi="Franklin Gothic Book"/>
        </w:rPr>
      </w:pPr>
      <w:r>
        <w:rPr>
          <w:rFonts w:ascii="Franklin Gothic Book" w:hAnsi="Franklin Gothic Book"/>
        </w:rPr>
        <w:t>[Department Director</w:t>
      </w:r>
      <w:r w:rsidR="007A2589">
        <w:rPr>
          <w:rFonts w:ascii="Franklin Gothic Book" w:hAnsi="Franklin Gothic Book"/>
        </w:rPr>
        <w:t>]</w:t>
      </w:r>
    </w:p>
    <w:p w:rsidR="007A2589" w:rsidRDefault="007A2589" w:rsidP="001D162A">
      <w:pPr>
        <w:spacing w:after="0"/>
        <w:rPr>
          <w:rFonts w:ascii="Franklin Gothic Book" w:hAnsi="Franklin Gothic Book"/>
        </w:rPr>
      </w:pPr>
      <w:r>
        <w:rPr>
          <w:rFonts w:ascii="Franklin Gothic Book" w:hAnsi="Franklin Gothic Book"/>
        </w:rPr>
        <w:t>[Title]</w:t>
      </w: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CC:</w:t>
      </w:r>
      <w:r w:rsidR="00AD4008">
        <w:rPr>
          <w:rFonts w:ascii="Franklin Gothic Book" w:hAnsi="Franklin Gothic Book"/>
        </w:rPr>
        <w:t xml:space="preserve"> </w:t>
      </w:r>
      <w:r>
        <w:rPr>
          <w:rFonts w:ascii="Franklin Gothic Book" w:hAnsi="Franklin Gothic Book"/>
        </w:rPr>
        <w:t>[</w:t>
      </w:r>
      <w:r w:rsidR="008A17EA">
        <w:rPr>
          <w:rFonts w:ascii="Franklin Gothic Book" w:hAnsi="Franklin Gothic Book"/>
        </w:rPr>
        <w:t>Civil Service and Personnel Director]</w:t>
      </w:r>
    </w:p>
    <w:p w:rsidR="00CA6FA3" w:rsidRDefault="00CA6FA3" w:rsidP="001D162A">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Director of Human Resources]</w:t>
      </w:r>
    </w:p>
    <w:p w:rsidR="002F120C" w:rsidRDefault="002F120C" w:rsidP="001D162A">
      <w:pPr>
        <w:spacing w:after="0"/>
        <w:rPr>
          <w:rFonts w:ascii="Franklin Gothic Book" w:hAnsi="Franklin Gothic Book"/>
        </w:rPr>
      </w:pPr>
      <w:r>
        <w:rPr>
          <w:rFonts w:ascii="Franklin Gothic Book" w:hAnsi="Franklin Gothic Book"/>
        </w:rPr>
        <w:t xml:space="preserve">       [City Manager]</w:t>
      </w:r>
    </w:p>
    <w:p w:rsidR="009A601C" w:rsidRDefault="009A601C" w:rsidP="001D162A">
      <w:pPr>
        <w:spacing w:after="0"/>
        <w:rPr>
          <w:rFonts w:ascii="Franklin Gothic Book" w:hAnsi="Franklin Gothic Book"/>
        </w:rPr>
      </w:pPr>
      <w:r>
        <w:rPr>
          <w:rFonts w:ascii="Franklin Gothic Book" w:hAnsi="Franklin Gothic Book"/>
        </w:rPr>
        <w:t xml:space="preserve">       [Assistant Law Director</w:t>
      </w:r>
      <w:r w:rsidR="009B28A9">
        <w:rPr>
          <w:rFonts w:ascii="Franklin Gothic Book" w:hAnsi="Franklin Gothic Book"/>
        </w:rPr>
        <w:t xml:space="preserve"> – Labor and Employment</w:t>
      </w:r>
      <w:r>
        <w:rPr>
          <w:rFonts w:ascii="Franklin Gothic Book" w:hAnsi="Franklin Gothic Book"/>
        </w:rPr>
        <w:t>]</w:t>
      </w:r>
    </w:p>
    <w:p w:rsidR="001D162A" w:rsidRDefault="00AD4008">
      <w:pPr>
        <w:rPr>
          <w:rFonts w:ascii="Franklin Gothic Book" w:hAnsi="Franklin Gothic Book"/>
        </w:rPr>
      </w:pPr>
      <w:r>
        <w:rPr>
          <w:rFonts w:ascii="Franklin Gothic Book" w:hAnsi="Franklin Gothic Book"/>
        </w:rPr>
        <w:t xml:space="preserve">       [Division Supervisor]</w:t>
      </w:r>
    </w:p>
    <w:p w:rsidR="001D162A" w:rsidRPr="001D162A" w:rsidRDefault="001D162A">
      <w:pPr>
        <w:rPr>
          <w:rFonts w:ascii="Franklin Gothic Book" w:hAnsi="Franklin Gothic Book"/>
        </w:rPr>
      </w:pPr>
    </w:p>
    <w:sectPr w:rsidR="001D162A" w:rsidRPr="001D162A" w:rsidSect="007A2589">
      <w:headerReference w:type="default" r:id="rId11"/>
      <w:footerReference w:type="default" r:id="rId12"/>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FA3" w:rsidRDefault="00CA6FA3" w:rsidP="007A2589">
      <w:pPr>
        <w:spacing w:after="0" w:line="240" w:lineRule="auto"/>
      </w:pPr>
      <w:r>
        <w:separator/>
      </w:r>
    </w:p>
  </w:endnote>
  <w:endnote w:type="continuationSeparator" w:id="0">
    <w:p w:rsidR="00CA6FA3" w:rsidRDefault="00CA6FA3" w:rsidP="007A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92" w:rsidRDefault="004E1F92">
    <w:pPr>
      <w:pStyle w:val="Footer"/>
      <w:rPr>
        <w:rFonts w:ascii="Franklin Gothic Book" w:hAnsi="Franklin Gothic Book"/>
      </w:rPr>
    </w:pPr>
    <w:r>
      <w:rPr>
        <w:rFonts w:ascii="Franklin Gothic Book" w:hAnsi="Franklin Gothic Book"/>
      </w:rPr>
      <w:t>Pre – Disciplinary Hearing Notice to [Name]</w:t>
    </w:r>
  </w:p>
  <w:p w:rsidR="004E1F92" w:rsidRPr="004E1F92" w:rsidRDefault="004E1F92">
    <w:pPr>
      <w:pStyle w:val="Footer"/>
      <w:rPr>
        <w:rFonts w:ascii="Franklin Gothic Book" w:hAnsi="Franklin Gothic Book"/>
      </w:rPr>
    </w:pPr>
    <w:r>
      <w:rPr>
        <w:rFonts w:ascii="Franklin Gothic Book" w:hAnsi="Franklin Gothic Book"/>
      </w:rPr>
      <w:t>[Date]</w:t>
    </w:r>
    <w:r>
      <w:rPr>
        <w:rFonts w:ascii="Franklin Gothic Book" w:hAnsi="Franklin Gothic Book"/>
      </w:rPr>
      <w:tab/>
    </w:r>
    <w:r>
      <w:rPr>
        <w:rFonts w:ascii="Franklin Gothic Book" w:hAnsi="Franklin Gothic Book"/>
      </w:rPr>
      <w:tab/>
    </w:r>
    <w:r w:rsidR="00D439B0">
      <w:rPr>
        <w:rFonts w:ascii="Franklin Gothic Book" w:hAnsi="Franklin Gothic Book"/>
      </w:rPr>
      <w:fldChar w:fldCharType="begin"/>
    </w:r>
    <w:r>
      <w:rPr>
        <w:rFonts w:ascii="Franklin Gothic Book" w:hAnsi="Franklin Gothic Book"/>
      </w:rPr>
      <w:instrText xml:space="preserve"> PAGE  \* Arabic  \* MERGEFORMAT </w:instrText>
    </w:r>
    <w:r w:rsidR="00D439B0">
      <w:rPr>
        <w:rFonts w:ascii="Franklin Gothic Book" w:hAnsi="Franklin Gothic Book"/>
      </w:rPr>
      <w:fldChar w:fldCharType="separate"/>
    </w:r>
    <w:r w:rsidR="002C3DD6">
      <w:rPr>
        <w:rFonts w:ascii="Franklin Gothic Book" w:hAnsi="Franklin Gothic Book"/>
        <w:noProof/>
      </w:rPr>
      <w:t>2</w:t>
    </w:r>
    <w:r w:rsidR="00D439B0">
      <w:rPr>
        <w:rFonts w:ascii="Franklin Gothic Book" w:hAnsi="Franklin Gothic Boo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FA3" w:rsidRDefault="00CA6FA3" w:rsidP="007A2589">
      <w:pPr>
        <w:spacing w:after="0" w:line="240" w:lineRule="auto"/>
      </w:pPr>
      <w:r>
        <w:separator/>
      </w:r>
    </w:p>
  </w:footnote>
  <w:footnote w:type="continuationSeparator" w:id="0">
    <w:p w:rsidR="00CA6FA3" w:rsidRDefault="00CA6FA3" w:rsidP="007A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3" w:rsidRDefault="00CA6FA3">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90DF2"/>
    <w:multiLevelType w:val="hybridMultilevel"/>
    <w:tmpl w:val="F39A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1D162A"/>
    <w:rsid w:val="000665DB"/>
    <w:rsid w:val="000E7CC2"/>
    <w:rsid w:val="001D162A"/>
    <w:rsid w:val="00222D9E"/>
    <w:rsid w:val="002376BD"/>
    <w:rsid w:val="002C3DD6"/>
    <w:rsid w:val="002F120C"/>
    <w:rsid w:val="003474E9"/>
    <w:rsid w:val="003A2598"/>
    <w:rsid w:val="004A1EF5"/>
    <w:rsid w:val="004C49C1"/>
    <w:rsid w:val="004E1F92"/>
    <w:rsid w:val="00644993"/>
    <w:rsid w:val="006B1933"/>
    <w:rsid w:val="007A2589"/>
    <w:rsid w:val="008A0F27"/>
    <w:rsid w:val="008A17EA"/>
    <w:rsid w:val="008B331A"/>
    <w:rsid w:val="008F6585"/>
    <w:rsid w:val="00975A6B"/>
    <w:rsid w:val="009903AD"/>
    <w:rsid w:val="009A601C"/>
    <w:rsid w:val="009B28A9"/>
    <w:rsid w:val="00A213DC"/>
    <w:rsid w:val="00AD4008"/>
    <w:rsid w:val="00B259CA"/>
    <w:rsid w:val="00B80C4A"/>
    <w:rsid w:val="00C05D98"/>
    <w:rsid w:val="00CA6409"/>
    <w:rsid w:val="00CA6FA3"/>
    <w:rsid w:val="00CD75AC"/>
    <w:rsid w:val="00CF5FAF"/>
    <w:rsid w:val="00D439B0"/>
    <w:rsid w:val="00DD5D74"/>
    <w:rsid w:val="00E46060"/>
    <w:rsid w:val="00F217F1"/>
    <w:rsid w:val="00F704CE"/>
    <w:rsid w:val="00FE0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character" w:styleId="Hyperlink">
    <w:name w:val="Hyperlink"/>
    <w:basedOn w:val="DefaultParagraphFont"/>
    <w:uiPriority w:val="99"/>
    <w:unhideWhenUsed/>
    <w:rsid w:val="000E7CC2"/>
    <w:rPr>
      <w:color w:val="0000FF" w:themeColor="hyperlink"/>
      <w:u w:val="single"/>
    </w:rPr>
  </w:style>
  <w:style w:type="paragraph" w:styleId="ListParagraph">
    <w:name w:val="List Paragraph"/>
    <w:basedOn w:val="Normal"/>
    <w:uiPriority w:val="34"/>
    <w:qFormat/>
    <w:rsid w:val="002376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milton-city.org/750/Administrative-Directiv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rgemanagementteam@ci.hamilton.oh.us" TargetMode="External"/><Relationship Id="rId4" Type="http://schemas.openxmlformats.org/officeDocument/2006/relationships/settings" Target="settings.xml"/><Relationship Id="rId9" Type="http://schemas.openxmlformats.org/officeDocument/2006/relationships/hyperlink" Target="mailto:citysecurity@ci.hamilton.oh.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AA97-9A3E-4249-A9A7-A4935D45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nicholsma</cp:lastModifiedBy>
  <cp:revision>22</cp:revision>
  <cp:lastPrinted>2016-06-13T15:07:00Z</cp:lastPrinted>
  <dcterms:created xsi:type="dcterms:W3CDTF">2016-06-13T14:48:00Z</dcterms:created>
  <dcterms:modified xsi:type="dcterms:W3CDTF">2016-09-21T18:32:00Z</dcterms:modified>
</cp:coreProperties>
</file>