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2A" w:rsidRDefault="001D162A">
      <w:pPr>
        <w:rPr>
          <w:rFonts w:ascii="Franklin Gothic Book" w:hAnsi="Franklin Gothic Book"/>
        </w:rPr>
      </w:pPr>
    </w:p>
    <w:p w:rsidR="001D162A" w:rsidRDefault="007A258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1D162A">
        <w:rPr>
          <w:rFonts w:ascii="Franklin Gothic Book" w:hAnsi="Franklin Gothic Book"/>
        </w:rPr>
        <w:t>Date</w:t>
      </w:r>
      <w:r>
        <w:rPr>
          <w:rFonts w:ascii="Franklin Gothic Book" w:hAnsi="Franklin Gothic Book"/>
        </w:rPr>
        <w:t>]</w:t>
      </w:r>
    </w:p>
    <w:p w:rsidR="001D162A" w:rsidRDefault="001D162A">
      <w:pPr>
        <w:rPr>
          <w:rFonts w:ascii="Franklin Gothic Book" w:hAnsi="Franklin Gothic Book"/>
        </w:rPr>
      </w:pPr>
    </w:p>
    <w:p w:rsidR="001D162A" w:rsidRDefault="001D162A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Nadine Hill, Director</w:t>
      </w:r>
    </w:p>
    <w:p w:rsidR="001D162A" w:rsidRDefault="001D162A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Civil Service Department</w:t>
      </w:r>
    </w:p>
    <w:p w:rsidR="001D162A" w:rsidRDefault="001D162A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345 High Street, Ste 100</w:t>
      </w:r>
    </w:p>
    <w:p w:rsidR="001D162A" w:rsidRDefault="001D162A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Hamilton, OH 45011</w:t>
      </w:r>
    </w:p>
    <w:p w:rsidR="001D162A" w:rsidRDefault="001D162A" w:rsidP="001D162A">
      <w:pPr>
        <w:spacing w:after="0"/>
        <w:rPr>
          <w:rFonts w:ascii="Franklin Gothic Book" w:hAnsi="Franklin Gothic Book"/>
        </w:rPr>
      </w:pPr>
    </w:p>
    <w:p w:rsidR="001D162A" w:rsidRDefault="001D162A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RE: Probationary Period </w:t>
      </w:r>
      <w:r w:rsidR="00BF3035">
        <w:rPr>
          <w:rFonts w:ascii="Franklin Gothic Book" w:hAnsi="Franklin Gothic Book"/>
        </w:rPr>
        <w:t>Extension -</w:t>
      </w:r>
      <w:r>
        <w:rPr>
          <w:rFonts w:ascii="Franklin Gothic Book" w:hAnsi="Franklin Gothic Book"/>
        </w:rPr>
        <w:t xml:space="preserve"> [Name]</w:t>
      </w:r>
    </w:p>
    <w:p w:rsidR="001D162A" w:rsidRDefault="001D162A" w:rsidP="001D162A">
      <w:pPr>
        <w:spacing w:after="0"/>
        <w:rPr>
          <w:rFonts w:ascii="Franklin Gothic Book" w:hAnsi="Franklin Gothic Book"/>
        </w:rPr>
      </w:pPr>
    </w:p>
    <w:p w:rsidR="001D162A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Dear Ms. Hill: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7A2589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[Name] is a [Classification], and is due to complete his/her [number] month/day probationary period on approximately [Date]. I have spoken with him/her regarding her skills, and have informed her that I am recommending a [Number] day/month extension to his/her probationary period. He/</w:t>
      </w:r>
      <w:r w:rsidR="003474E9">
        <w:rPr>
          <w:rFonts w:ascii="Franklin Gothic Book" w:hAnsi="Franklin Gothic Book"/>
        </w:rPr>
        <w:t>s</w:t>
      </w:r>
      <w:r>
        <w:rPr>
          <w:rFonts w:ascii="Franklin Gothic Book" w:hAnsi="Franklin Gothic Book"/>
        </w:rPr>
        <w:t xml:space="preserve">he is aware of my concerns with her technical skills, and is anxious to remedy the situation.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7A2589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 feel that [Name] can do the work that is assigned to her, but she needs some time to [Describe specifics regarding the technical aspect]. I have seen an improvement recently that I believe will continue.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Respectfully,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716DBA">
        <w:rPr>
          <w:rFonts w:ascii="Franklin Gothic Book" w:hAnsi="Franklin Gothic Book"/>
        </w:rPr>
        <w:t>Appointing Authority’s</w:t>
      </w:r>
      <w:r>
        <w:rPr>
          <w:rFonts w:ascii="Franklin Gothic Book" w:hAnsi="Franklin Gothic Book"/>
        </w:rPr>
        <w:t xml:space="preserve"> Name]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[Title]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CC: [Department Director]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[Director of Human Resources] </w:t>
      </w:r>
    </w:p>
    <w:p w:rsidR="00F52BC0" w:rsidRDefault="00F52BC0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[Assistant Law Director – Labor and Employment]</w:t>
      </w:r>
    </w:p>
    <w:p w:rsidR="001D162A" w:rsidRDefault="001D162A">
      <w:pPr>
        <w:rPr>
          <w:rFonts w:ascii="Franklin Gothic Book" w:hAnsi="Franklin Gothic Book"/>
        </w:rPr>
      </w:pPr>
    </w:p>
    <w:p w:rsidR="001D162A" w:rsidRPr="001D162A" w:rsidRDefault="001D162A">
      <w:pPr>
        <w:rPr>
          <w:rFonts w:ascii="Franklin Gothic Book" w:hAnsi="Franklin Gothic Book"/>
        </w:rPr>
      </w:pPr>
    </w:p>
    <w:sectPr w:rsidR="001D162A" w:rsidRPr="001D162A" w:rsidSect="007A2589">
      <w:headerReference w:type="default" r:id="rId6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89" w:rsidRDefault="007A2589" w:rsidP="007A2589">
      <w:pPr>
        <w:spacing w:after="0" w:line="240" w:lineRule="auto"/>
      </w:pPr>
      <w:r>
        <w:separator/>
      </w:r>
    </w:p>
  </w:endnote>
  <w:endnote w:type="continuationSeparator" w:id="0">
    <w:p w:rsidR="007A2589" w:rsidRDefault="007A2589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89" w:rsidRDefault="007A2589" w:rsidP="007A2589">
      <w:pPr>
        <w:spacing w:after="0" w:line="240" w:lineRule="auto"/>
      </w:pPr>
      <w:r>
        <w:separator/>
      </w:r>
    </w:p>
  </w:footnote>
  <w:footnote w:type="continuationSeparator" w:id="0">
    <w:p w:rsidR="007A2589" w:rsidRDefault="007A2589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589" w:rsidRDefault="007A2589">
    <w:pPr>
      <w:pStyle w:val="Header"/>
    </w:pPr>
    <w:r>
      <w:rPr>
        <w:noProof/>
      </w:rPr>
      <w:drawing>
        <wp:inline distT="0" distB="0" distL="0" distR="0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D162A"/>
    <w:rsid w:val="001C37F1"/>
    <w:rsid w:val="001D162A"/>
    <w:rsid w:val="003474E9"/>
    <w:rsid w:val="006229D7"/>
    <w:rsid w:val="00716DBA"/>
    <w:rsid w:val="007A2589"/>
    <w:rsid w:val="009903AD"/>
    <w:rsid w:val="00BF3035"/>
    <w:rsid w:val="00F52BC0"/>
    <w:rsid w:val="00F7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nicholsma</cp:lastModifiedBy>
  <cp:revision>4</cp:revision>
  <cp:lastPrinted>2016-06-10T13:24:00Z</cp:lastPrinted>
  <dcterms:created xsi:type="dcterms:W3CDTF">2016-06-10T12:51:00Z</dcterms:created>
  <dcterms:modified xsi:type="dcterms:W3CDTF">2016-09-21T18:02:00Z</dcterms:modified>
</cp:coreProperties>
</file>